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center"/>
        <w:widowControl/>
        <w:rPr>
          <w:rStyle w:val="894"/>
          <w:b/>
          <w:color w:val="auto"/>
        </w:rPr>
      </w:pPr>
      <w:r>
        <w:rPr>
          <w:rStyle w:val="894"/>
          <w:b/>
          <w:color w:val="auto"/>
        </w:rPr>
        <w:t xml:space="preserve">Информация </w:t>
      </w:r>
      <w:r>
        <w:rPr>
          <w:rStyle w:val="894"/>
          <w:b/>
          <w:color w:val="auto"/>
        </w:rPr>
      </w:r>
      <w:r>
        <w:rPr>
          <w:rStyle w:val="894"/>
          <w:b/>
          <w:color w:val="auto"/>
        </w:rPr>
      </w:r>
    </w:p>
    <w:p>
      <w:pPr>
        <w:pStyle w:val="893"/>
        <w:jc w:val="center"/>
        <w:widowControl/>
        <w:rPr>
          <w:rStyle w:val="894"/>
          <w:b/>
          <w:color w:val="auto"/>
        </w:rPr>
      </w:pPr>
      <w:r>
        <w:rPr>
          <w:rStyle w:val="894"/>
          <w:b/>
          <w:color w:val="auto"/>
        </w:rPr>
        <w:t xml:space="preserve">о среднемесячной заработной плате </w:t>
      </w:r>
      <w:r>
        <w:rPr>
          <w:rStyle w:val="894"/>
          <w:b/>
          <w:color w:val="auto"/>
        </w:rPr>
      </w:r>
      <w:r>
        <w:rPr>
          <w:rStyle w:val="894"/>
          <w:b/>
          <w:color w:val="auto"/>
        </w:rPr>
      </w:r>
    </w:p>
    <w:p>
      <w:pPr>
        <w:pStyle w:val="893"/>
        <w:jc w:val="center"/>
        <w:widowControl/>
        <w:rPr>
          <w:rStyle w:val="897"/>
          <w:color w:val="auto"/>
        </w:rPr>
      </w:pPr>
      <w:r>
        <w:rPr>
          <w:rStyle w:val="894"/>
          <w:b/>
          <w:color w:val="auto"/>
        </w:rPr>
        <w:t xml:space="preserve">руководител</w:t>
      </w:r>
      <w:r>
        <w:rPr>
          <w:rStyle w:val="894"/>
          <w:b/>
          <w:color w:val="auto"/>
        </w:rPr>
        <w:t xml:space="preserve">ей</w:t>
      </w:r>
      <w:r>
        <w:rPr>
          <w:rStyle w:val="894"/>
          <w:b/>
          <w:color w:val="auto"/>
        </w:rPr>
        <w:t xml:space="preserve">, </w:t>
      </w:r>
      <w:r>
        <w:rPr>
          <w:rStyle w:val="894"/>
          <w:b/>
          <w:color w:val="auto"/>
        </w:rPr>
        <w:t xml:space="preserve">их заместителей и главных бухгалтеров </w:t>
      </w:r>
      <w:r>
        <w:rPr>
          <w:rStyle w:val="897"/>
          <w:color w:val="auto"/>
        </w:rPr>
        <w:t xml:space="preserve">муниципальных бюджетных, автономных и казенных учреждений и муниципальных унитарных предприятий Бутурлинского муниципального округа Нижегородской области</w:t>
      </w:r>
      <w:r>
        <w:rPr>
          <w:rStyle w:val="897"/>
          <w:color w:val="auto"/>
        </w:rPr>
      </w:r>
      <w:r>
        <w:rPr>
          <w:rStyle w:val="897"/>
          <w:color w:val="auto"/>
        </w:rPr>
      </w:r>
    </w:p>
    <w:p>
      <w:pPr>
        <w:pStyle w:val="893"/>
        <w:jc w:val="center"/>
        <w:widowControl/>
        <w:rPr>
          <w:rStyle w:val="897"/>
          <w:color w:val="auto"/>
        </w:rPr>
      </w:pPr>
      <w:r>
        <w:rPr>
          <w:rStyle w:val="897"/>
          <w:color w:val="auto"/>
        </w:rPr>
        <w:t xml:space="preserve">за 2025</w:t>
      </w:r>
      <w:r>
        <w:rPr>
          <w:rStyle w:val="897"/>
          <w:color w:val="auto"/>
        </w:rPr>
        <w:t xml:space="preserve"> год</w:t>
      </w:r>
      <w:r>
        <w:rPr>
          <w:rStyle w:val="897"/>
          <w:color w:val="auto"/>
        </w:rPr>
      </w:r>
      <w:r>
        <w:rPr>
          <w:rStyle w:val="897"/>
          <w:color w:val="auto"/>
        </w:rPr>
      </w:r>
    </w:p>
    <w:p>
      <w:pPr>
        <w:pStyle w:val="893"/>
        <w:jc w:val="center"/>
        <w:widowControl/>
        <w:rPr>
          <w:rStyle w:val="894"/>
          <w:b/>
          <w:color w:val="auto"/>
        </w:rPr>
      </w:pPr>
      <w:r>
        <w:rPr>
          <w:b/>
          <w:color w:val="auto"/>
        </w:rPr>
      </w:r>
      <w:r>
        <w:rPr>
          <w:rStyle w:val="894"/>
          <w:b/>
          <w:color w:val="auto"/>
        </w:rPr>
      </w:r>
      <w:r>
        <w:rPr>
          <w:rStyle w:val="894"/>
          <w:b/>
          <w:color w:val="auto"/>
        </w:rPr>
      </w:r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и главного бухгалтера </w:t>
      </w:r>
      <w:r>
        <w:rPr>
          <w:rStyle w:val="897"/>
          <w:color w:val="auto"/>
          <w:sz w:val="24"/>
        </w:rPr>
        <w:t xml:space="preserve">муниципального автономного учреждения «Редакция газеты «</w:t>
      </w:r>
      <w:r>
        <w:rPr>
          <w:rStyle w:val="897"/>
          <w:color w:val="auto"/>
          <w:sz w:val="24"/>
        </w:rPr>
        <w:t xml:space="preserve">Бутурлинская</w:t>
      </w:r>
      <w:r>
        <w:rPr>
          <w:rStyle w:val="897"/>
          <w:color w:val="auto"/>
          <w:sz w:val="24"/>
        </w:rPr>
        <w:t xml:space="preserve"> жизнь» 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– главный редактор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Махова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Марина Анатольевна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71 455,25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Главный бухгалтер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Гришанина Надежда Викторовна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37 806,31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</w:t>
      </w:r>
      <w:r>
        <w:rPr>
          <w:rStyle w:val="894"/>
          <w:b/>
          <w:color w:val="auto"/>
          <w:sz w:val="24"/>
        </w:rPr>
        <w:t xml:space="preserve">руководителя</w:t>
      </w:r>
      <w:r>
        <w:rPr>
          <w:rStyle w:val="894"/>
          <w:b/>
          <w:color w:val="auto"/>
          <w:sz w:val="24"/>
        </w:rPr>
        <w:t xml:space="preserve"> м</w:t>
      </w:r>
      <w:r>
        <w:rPr>
          <w:rStyle w:val="897"/>
          <w:color w:val="auto"/>
          <w:sz w:val="24"/>
        </w:rPr>
        <w:t xml:space="preserve">униципального бюджетного учреждения культуры «Бутурлинский районный Дворец культуры» Нижегородской области 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Зубова Надежда Алексеевна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105 319,05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  <w:highlight w:val="white"/>
        </w:rPr>
      </w:pPr>
      <w:r>
        <w:rPr>
          <w:rStyle w:val="894"/>
          <w:b/>
          <w:color w:val="auto"/>
          <w:sz w:val="24"/>
          <w:highlight w:val="white"/>
        </w:rPr>
        <w:t xml:space="preserve">Информация о среднемесячной заработной плате </w:t>
      </w:r>
      <w:r>
        <w:rPr>
          <w:rStyle w:val="894"/>
          <w:b/>
          <w:color w:val="auto"/>
          <w:sz w:val="24"/>
          <w:highlight w:val="white"/>
        </w:rPr>
        <w:t xml:space="preserve">руководителя</w:t>
      </w:r>
      <w:r>
        <w:rPr>
          <w:rStyle w:val="894"/>
          <w:b/>
          <w:color w:val="auto"/>
          <w:sz w:val="24"/>
          <w:highlight w:val="white"/>
        </w:rPr>
        <w:t xml:space="preserve"> м</w:t>
      </w:r>
      <w:r>
        <w:rPr>
          <w:rStyle w:val="897"/>
          <w:color w:val="auto"/>
          <w:sz w:val="24"/>
          <w:highlight w:val="white"/>
        </w:rPr>
        <w:t xml:space="preserve">униципального бюджетного учреждения культуры «Бутурлинская межпоселенческая централизованная библиотечная система» Нижегородской области за 2025</w:t>
      </w:r>
      <w:r>
        <w:rPr>
          <w:rStyle w:val="897"/>
          <w:color w:val="auto"/>
          <w:sz w:val="24"/>
          <w:highlight w:val="white"/>
        </w:rPr>
        <w:t xml:space="preserve"> год</w:t>
      </w:r>
      <w:r>
        <w:rPr>
          <w:rStyle w:val="897"/>
          <w:bCs w:val="0"/>
          <w:color w:val="auto"/>
          <w:sz w:val="24"/>
          <w:highlight w:val="white"/>
        </w:rPr>
      </w:r>
      <w:r>
        <w:rPr>
          <w:rStyle w:val="897"/>
          <w:bCs w:val="0"/>
          <w:color w:val="auto"/>
          <w:sz w:val="24"/>
          <w:highlight w:val="white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  <w:highlight w:val="white"/>
        </w:rPr>
      </w:pPr>
      <w:r>
        <w:rPr>
          <w:b/>
          <w:color w:val="auto"/>
          <w:sz w:val="24"/>
          <w:highlight w:val="white"/>
        </w:rPr>
      </w:r>
      <w:r>
        <w:rPr>
          <w:rStyle w:val="894"/>
          <w:b/>
          <w:color w:val="auto"/>
          <w:sz w:val="24"/>
          <w:highlight w:val="white"/>
        </w:rPr>
      </w:r>
      <w:r>
        <w:rPr>
          <w:rStyle w:val="894"/>
          <w:b/>
          <w:color w:val="auto"/>
          <w:sz w:val="24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№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п/п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Наименование должности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Размер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И.о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.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Маршев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Сергей Михайлович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138 707,76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r/>
      <w:r/>
    </w:p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</w:t>
      </w:r>
      <w:r>
        <w:rPr>
          <w:rStyle w:val="894"/>
          <w:b/>
          <w:color w:val="auto"/>
          <w:sz w:val="24"/>
        </w:rPr>
        <w:t xml:space="preserve">руководителя</w:t>
      </w:r>
      <w:r>
        <w:rPr>
          <w:rStyle w:val="894"/>
          <w:b/>
          <w:color w:val="auto"/>
          <w:sz w:val="24"/>
        </w:rPr>
        <w:t xml:space="preserve"> м</w:t>
      </w:r>
      <w:r>
        <w:rPr>
          <w:rStyle w:val="897"/>
          <w:color w:val="auto"/>
          <w:sz w:val="24"/>
        </w:rPr>
        <w:t xml:space="preserve">униципального бюджетного учреждения культуры Бутурлинского муниципального округа Нижегородской области «Бутурлинский историко-краеведческий музей» 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Калигина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Марина Юрьевна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92 614,00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  <w:highlight w:val="white"/>
        </w:rPr>
      </w:pPr>
      <w:r>
        <w:rPr>
          <w:rStyle w:val="894"/>
          <w:b/>
          <w:color w:val="auto"/>
          <w:sz w:val="24"/>
          <w:highlight w:val="white"/>
        </w:rPr>
        <w:t xml:space="preserve">Информация о среднемесячной заработной плате </w:t>
      </w:r>
      <w:r>
        <w:rPr>
          <w:rStyle w:val="894"/>
          <w:b/>
          <w:color w:val="auto"/>
          <w:sz w:val="24"/>
          <w:highlight w:val="white"/>
        </w:rPr>
        <w:t xml:space="preserve">руководителя</w:t>
      </w:r>
      <w:r>
        <w:rPr>
          <w:rStyle w:val="894"/>
          <w:b/>
          <w:color w:val="auto"/>
          <w:sz w:val="24"/>
          <w:highlight w:val="white"/>
        </w:rPr>
        <w:t xml:space="preserve"> м</w:t>
      </w:r>
      <w:r>
        <w:rPr>
          <w:rStyle w:val="897"/>
          <w:color w:val="auto"/>
          <w:sz w:val="24"/>
          <w:highlight w:val="white"/>
        </w:rPr>
        <w:t xml:space="preserve">униципального казенного учреждения «Бутурлинская центральная бухгалтерия и хозяйственная служба учреждений культуры» Нижегородской области </w:t>
      </w:r>
      <w:r>
        <w:rPr>
          <w:rStyle w:val="897"/>
          <w:color w:val="auto"/>
          <w:sz w:val="24"/>
          <w:highlight w:val="white"/>
        </w:rPr>
        <w:t xml:space="preserve">за 2025</w:t>
      </w:r>
      <w:r>
        <w:rPr>
          <w:rStyle w:val="897"/>
          <w:color w:val="auto"/>
          <w:sz w:val="24"/>
          <w:highlight w:val="white"/>
        </w:rPr>
        <w:t xml:space="preserve"> год</w:t>
      </w:r>
      <w:r>
        <w:rPr>
          <w:rStyle w:val="897"/>
          <w:bCs w:val="0"/>
          <w:color w:val="auto"/>
          <w:sz w:val="24"/>
          <w:highlight w:val="white"/>
        </w:rPr>
      </w:r>
      <w:r>
        <w:rPr>
          <w:rStyle w:val="897"/>
          <w:bCs w:val="0"/>
          <w:color w:val="auto"/>
          <w:sz w:val="24"/>
          <w:highlight w:val="white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  <w:highlight w:val="white"/>
        </w:rPr>
      </w:pPr>
      <w:r>
        <w:rPr>
          <w:b/>
          <w:color w:val="auto"/>
          <w:sz w:val="24"/>
          <w:highlight w:val="white"/>
        </w:rPr>
      </w:r>
      <w:r>
        <w:rPr>
          <w:rStyle w:val="894"/>
          <w:b/>
          <w:color w:val="auto"/>
          <w:sz w:val="24"/>
          <w:highlight w:val="white"/>
        </w:rPr>
      </w:r>
      <w:r>
        <w:rPr>
          <w:rStyle w:val="894"/>
          <w:b/>
          <w:color w:val="auto"/>
          <w:sz w:val="24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№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п/п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Наименование должности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Размер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Уварова Татьяна Александровна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89 405,85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заместителей </w:t>
      </w:r>
      <w:r>
        <w:rPr>
          <w:rStyle w:val="894"/>
          <w:b/>
          <w:color w:val="auto"/>
          <w:sz w:val="24"/>
        </w:rPr>
        <w:t xml:space="preserve">руководителя</w:t>
      </w:r>
      <w:r>
        <w:rPr>
          <w:rStyle w:val="894"/>
          <w:b/>
          <w:color w:val="auto"/>
          <w:sz w:val="24"/>
        </w:rPr>
        <w:t xml:space="preserve"> </w:t>
      </w:r>
      <w:r>
        <w:rPr>
          <w:rStyle w:val="894"/>
          <w:b/>
          <w:color w:val="auto"/>
          <w:sz w:val="24"/>
        </w:rPr>
        <w:t xml:space="preserve">и заместителей руководителя </w:t>
      </w:r>
      <w:r>
        <w:rPr>
          <w:rStyle w:val="894"/>
          <w:b/>
          <w:color w:val="auto"/>
          <w:sz w:val="24"/>
        </w:rPr>
        <w:t xml:space="preserve">м</w:t>
      </w:r>
      <w:r>
        <w:rPr>
          <w:rStyle w:val="897"/>
          <w:color w:val="auto"/>
          <w:sz w:val="24"/>
        </w:rPr>
        <w:t xml:space="preserve">униципального бюджетное учреждение дополнительного образования «Детская школа искусств» Бутурлинского муниципального округа Нижегородской области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И.о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.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  <w:highlight w:val="white"/>
              </w:rPr>
              <w:t xml:space="preserve">(по 22.10.2025)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Мешкова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Ольга Георгиевна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60 913,55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2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Абрамова Анастасия Михайловна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27 678,91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3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szCs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 по общим вопросам (по 22.10.2025)</w:t>
            </w:r>
            <w:r>
              <w:rPr>
                <w:rStyle w:val="894"/>
                <w:color w:val="auto"/>
                <w:sz w:val="24"/>
                <w:szCs w:val="24"/>
                <w:highlight w:val="white"/>
              </w:rPr>
            </w:r>
            <w:r>
              <w:rPr>
                <w:rStyle w:val="894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szCs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(с  22.10.2025)</w:t>
            </w:r>
            <w:r>
              <w:rPr>
                <w:rStyle w:val="894"/>
                <w:color w:val="auto"/>
                <w:sz w:val="24"/>
                <w:szCs w:val="24"/>
                <w:highlight w:val="white"/>
              </w:rPr>
            </w:r>
            <w:r>
              <w:rPr>
                <w:rStyle w:val="894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Митина Елена Евгеньевна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96 762,32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pPr>
        <w:pStyle w:val="893"/>
        <w:ind w:left="709"/>
        <w:widowControl/>
        <w:rPr>
          <w:rStyle w:val="894"/>
          <w:b/>
          <w:color w:val="auto"/>
          <w:sz w:val="24"/>
          <w:highlight w:val="white"/>
        </w:rPr>
      </w:pPr>
      <w:r>
        <w:rPr>
          <w:b/>
          <w:color w:val="auto"/>
          <w:sz w:val="24"/>
          <w:highlight w:val="white"/>
        </w:rPr>
      </w:r>
      <w:r>
        <w:rPr>
          <w:rStyle w:val="894"/>
          <w:b/>
          <w:color w:val="auto"/>
          <w:sz w:val="24"/>
          <w:highlight w:val="white"/>
        </w:rPr>
      </w:r>
      <w:r>
        <w:rPr>
          <w:rStyle w:val="894"/>
          <w:b/>
          <w:color w:val="auto"/>
          <w:sz w:val="24"/>
          <w:highlight w:val="white"/>
        </w:rPr>
      </w:r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  <w:highlight w:val="white"/>
        </w:rPr>
      </w:pPr>
      <w:r>
        <w:rPr>
          <w:rStyle w:val="894"/>
          <w:b/>
          <w:color w:val="auto"/>
          <w:sz w:val="24"/>
          <w:highlight w:val="white"/>
        </w:rPr>
        <w:t xml:space="preserve">Информация о среднемесячной заработной плате руководителя м</w:t>
      </w:r>
      <w:r>
        <w:rPr>
          <w:rStyle w:val="897"/>
          <w:color w:val="auto"/>
          <w:sz w:val="24"/>
          <w:highlight w:val="white"/>
        </w:rPr>
        <w:t xml:space="preserve">униципального бюджетного учреждения культуры Бутурлинского муниципального округа Нижегородской области «Центр досуга, ремесел и туризма» за 2025</w:t>
      </w:r>
      <w:r>
        <w:rPr>
          <w:rStyle w:val="897"/>
          <w:color w:val="auto"/>
          <w:sz w:val="24"/>
          <w:highlight w:val="white"/>
        </w:rPr>
        <w:t xml:space="preserve"> год</w:t>
      </w:r>
      <w:r>
        <w:rPr>
          <w:rStyle w:val="897"/>
          <w:bCs w:val="0"/>
          <w:color w:val="auto"/>
          <w:sz w:val="24"/>
          <w:highlight w:val="white"/>
        </w:rPr>
      </w:r>
      <w:r>
        <w:rPr>
          <w:rStyle w:val="897"/>
          <w:bCs w:val="0"/>
          <w:color w:val="auto"/>
          <w:sz w:val="24"/>
          <w:highlight w:val="white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  <w:highlight w:val="white"/>
        </w:rPr>
      </w:pPr>
      <w:r>
        <w:rPr>
          <w:b/>
          <w:color w:val="auto"/>
          <w:sz w:val="24"/>
          <w:highlight w:val="white"/>
        </w:rPr>
      </w:r>
      <w:r>
        <w:rPr>
          <w:rStyle w:val="894"/>
          <w:b/>
          <w:color w:val="auto"/>
          <w:sz w:val="24"/>
          <w:highlight w:val="white"/>
        </w:rPr>
      </w:r>
      <w:r>
        <w:rPr>
          <w:rStyle w:val="894"/>
          <w:b/>
          <w:color w:val="auto"/>
          <w:sz w:val="24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№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п/п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Наименование должности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Размер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Балгачева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Татьяна Викторовна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112 214,74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</w:t>
      </w:r>
      <w:r>
        <w:rPr>
          <w:rStyle w:val="894"/>
          <w:b/>
          <w:color w:val="auto"/>
          <w:sz w:val="24"/>
        </w:rPr>
        <w:t xml:space="preserve">и заместителей руководителя </w:t>
      </w:r>
      <w:r>
        <w:rPr>
          <w:rStyle w:val="894"/>
          <w:b/>
          <w:color w:val="auto"/>
          <w:sz w:val="24"/>
        </w:rPr>
        <w:t xml:space="preserve">м</w:t>
      </w:r>
      <w:r>
        <w:rPr>
          <w:rStyle w:val="897"/>
          <w:color w:val="auto"/>
          <w:sz w:val="24"/>
        </w:rPr>
        <w:t xml:space="preserve">униципального казенного учреждения Бутурлинского муниципального округа Нижегородской области «Централизованная бухгалтерия системы образования» за 202</w:t>
      </w:r>
      <w:r>
        <w:rPr>
          <w:rStyle w:val="897"/>
          <w:color w:val="auto"/>
          <w:sz w:val="24"/>
        </w:rPr>
        <w:t xml:space="preserve">5</w:t>
      </w:r>
      <w:r>
        <w:rPr>
          <w:rStyle w:val="897"/>
          <w:color w:val="auto"/>
          <w:sz w:val="24"/>
        </w:rPr>
        <w:t xml:space="preserve">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Бобылева Наталья Ивановна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102 757,01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Ромахина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 Ирина Вячеславовна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77 925,84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3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Одинцова Ольга Петровна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  <w:vertAlign w:val="baseline"/>
              </w:rPr>
            </w:pP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  <w:t xml:space="preserve">66 027,30</w:t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  <w:r>
              <w:rPr>
                <w:rStyle w:val="894"/>
                <w:color w:val="auto"/>
                <w:sz w:val="24"/>
                <w:highlight w:val="white"/>
                <w:vertAlign w:val="baselin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</w:t>
      </w:r>
      <w:r>
        <w:rPr>
          <w:rStyle w:val="894"/>
          <w:b/>
          <w:color w:val="auto"/>
          <w:sz w:val="24"/>
        </w:rPr>
        <w:t xml:space="preserve">и заместителей руководителя </w:t>
      </w:r>
      <w:r>
        <w:rPr>
          <w:rStyle w:val="894"/>
          <w:b/>
          <w:color w:val="auto"/>
          <w:sz w:val="24"/>
        </w:rPr>
        <w:t xml:space="preserve">муниципального автономного общеобразовательного учреждения Бутурлинская средняя общеобразовательная школа имени В.И. Казакова</w:t>
      </w:r>
      <w:r>
        <w:rPr>
          <w:rStyle w:val="897"/>
          <w:color w:val="auto"/>
          <w:sz w:val="24"/>
        </w:rPr>
        <w:t xml:space="preserve"> 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Зуйкова Юлия Александровна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186 850,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4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3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Сальнова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Светлана Константиновна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106 43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5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,65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3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Каменская Светлана Анатольевна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89 894,68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4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Седов Денис Владимирович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87 236,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5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7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5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Щепеткова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Ольга Александровна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90 708,26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6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jc w:val="center"/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Агеева Наталья Валерьевна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103 780,04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</w:t>
      </w:r>
      <w:r>
        <w:rPr>
          <w:rStyle w:val="894"/>
          <w:b/>
          <w:color w:val="auto"/>
          <w:sz w:val="24"/>
        </w:rPr>
        <w:t xml:space="preserve">и заместителей руководителя </w:t>
      </w:r>
      <w:r>
        <w:rPr>
          <w:rStyle w:val="894"/>
          <w:b/>
          <w:color w:val="auto"/>
          <w:sz w:val="24"/>
        </w:rPr>
        <w:t xml:space="preserve">муниципального бюджетного общеобразовательного учреждения Базинская основная общеобразовательная школа имени Героя Советского Союза Н.В. Сутягина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Санграева Светлана Евгеньевна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115 607,43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по учебно-воспитательной работе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Мельникова Ирина Александровна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92 202,27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3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Глазков Николай Иванович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43 191,87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и заместителя руководителя муниципального бюджетного общеобразовательного учреждения </w:t>
      </w:r>
      <w:r>
        <w:rPr>
          <w:rStyle w:val="894"/>
          <w:b/>
          <w:color w:val="auto"/>
          <w:sz w:val="24"/>
        </w:rPr>
        <w:t xml:space="preserve">Каменищенская</w:t>
      </w:r>
      <w:r>
        <w:rPr>
          <w:rStyle w:val="894"/>
          <w:b/>
          <w:color w:val="auto"/>
          <w:sz w:val="24"/>
        </w:rPr>
        <w:t xml:space="preserve"> основная общеобразовательная школа имени А.Д. Герасименко</w:t>
      </w:r>
      <w:r>
        <w:rPr>
          <w:rStyle w:val="897"/>
          <w:color w:val="auto"/>
          <w:sz w:val="24"/>
        </w:rPr>
        <w:t xml:space="preserve"> 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Портянкина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Альбина Ивановна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98 594,05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Зиновьева Мария Юрьевна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60 037,98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руководителяи заместителя руководителя муниципального бюджетного общеобразовательного учреждения </w:t>
      </w:r>
      <w:r>
        <w:rPr>
          <w:rStyle w:val="894"/>
          <w:b/>
          <w:color w:val="auto"/>
          <w:sz w:val="24"/>
        </w:rPr>
        <w:t xml:space="preserve">Кочуновская основная общеобразовательная школа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Рыжичкина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Елена Александровна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84 711,48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Жбанова Елена Вениаминовна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69 732,14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и заместителя руководителя муниципального бюджетного общеобразовательного учреждения Ягубовская средняя общеобразовательная школа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Егорова Елена Павловна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101 659,67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Морозкина Алла Александровна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99 928,26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муниципального автономного дошкольного образовательного учреждения детский сад "Радуга"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Заведующий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Савинова Татьяна Юрьевна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94 479, 47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дошкольного образовательного учреждения детский сад "Теремок"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015"/>
        <w:gridCol w:w="2694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аведующ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ий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0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Кашина Марина Владимировна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73 646,89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pPr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дошкольного образовательного учреждения детский сад </w:t>
      </w:r>
      <w:r>
        <w:rPr>
          <w:rStyle w:val="894"/>
          <w:b/>
          <w:color w:val="auto"/>
          <w:sz w:val="24"/>
        </w:rPr>
        <w:t xml:space="preserve">"Колосок"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Заведующий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Смирнова Светлана Сергеевна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72 973,50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</w:t>
      </w:r>
      <w:r>
        <w:rPr>
          <w:rStyle w:val="894"/>
          <w:b/>
          <w:color w:val="auto"/>
          <w:sz w:val="24"/>
        </w:rPr>
        <w:t xml:space="preserve"> заместител</w:t>
      </w:r>
      <w:r>
        <w:rPr>
          <w:rStyle w:val="894"/>
          <w:b/>
          <w:color w:val="auto"/>
          <w:sz w:val="24"/>
        </w:rPr>
        <w:t xml:space="preserve">я</w:t>
      </w:r>
      <w:r>
        <w:rPr>
          <w:rStyle w:val="894"/>
          <w:b/>
          <w:color w:val="auto"/>
          <w:sz w:val="24"/>
        </w:rPr>
        <w:t xml:space="preserve"> руководителя и заместителя руководителя </w:t>
      </w:r>
      <w:r>
        <w:rPr>
          <w:rStyle w:val="894"/>
          <w:b/>
          <w:color w:val="auto"/>
          <w:sz w:val="24"/>
        </w:rPr>
        <w:t xml:space="preserve">муниципального бюджетного дошкольного образовательного учреждения детский сад "Березка"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И.о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. заведующего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Мальханова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Светлана Николаевна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116 257,34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заведующего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Гаврилина Наталья Петровна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65 522,86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дошкольного образовательного учреждения детский сад "Светлячок"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>
        <w:tblPrEx/>
        <w:trPr>
          <w:trHeight w:val="836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Заведующий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Красильникова Екатерина Викторовна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67 367,07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учреждения дополнительного образования "Спортивная школа" </w:t>
      </w:r>
      <w:r>
        <w:rPr>
          <w:rStyle w:val="897"/>
          <w:color w:val="auto"/>
          <w:sz w:val="24"/>
        </w:rPr>
        <w:t xml:space="preserve">за 202</w:t>
      </w:r>
      <w:r>
        <w:rPr>
          <w:rStyle w:val="897"/>
          <w:color w:val="auto"/>
          <w:sz w:val="24"/>
        </w:rPr>
        <w:t xml:space="preserve">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>
        <w:tblPrEx/>
        <w:trPr>
          <w:trHeight w:val="881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3</w:t>
            </w: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Зубавин Сергей Валентинович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88 233</w:t>
            </w: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,</w:t>
            </w: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0</w:t>
            </w: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0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</w:t>
      </w:r>
      <w:r>
        <w:rPr>
          <w:rStyle w:val="894"/>
          <w:b/>
          <w:color w:val="auto"/>
          <w:sz w:val="24"/>
        </w:rPr>
        <w:t xml:space="preserve">, заместитель руководителя</w:t>
      </w:r>
      <w:r>
        <w:rPr>
          <w:rStyle w:val="894"/>
          <w:b/>
          <w:color w:val="auto"/>
          <w:sz w:val="24"/>
        </w:rPr>
        <w:t xml:space="preserve"> муниципального бюджетного учреждения дополнительного образования детского оздоровительно-образовательного центра "Надежда"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>
        <w:tblPrEx/>
        <w:trPr>
          <w:trHeight w:val="737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(по 30.06.2025)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Зиновьева Мария Юрьевна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82 098,09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Заместитель директора (по 31.10.2025)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Директор (с 01.11.2025)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Осютина Валентина Владимировна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82 729,</w:t>
            </w: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учреждения дополнительного образования Бутурлинский дом детского творчества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>
        <w:tblPrEx/>
        <w:trPr>
          <w:trHeight w:val="782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Данченко Семен Алексеевич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96 683,63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учреждения «Хозяйственно-эксплуатационная служба системы образования»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288"/>
        <w:gridCol w:w="2413"/>
        <w:gridCol w:w="3115"/>
      </w:tblGrid>
      <w:tr>
        <w:tblPrEx/>
        <w:trPr>
          <w:trHeight w:val="836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28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Бердиев 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Мырат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А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к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мамедович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3115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76 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9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2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5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,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9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2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муниципального бюджетного учреждения «Благоустройство»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>
          <w:trHeight w:val="1138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Нестеров Алексей Александрович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80 813,93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 </w:t>
      </w:r>
      <w:r>
        <w:rPr>
          <w:rStyle w:val="894"/>
          <w:b/>
          <w:color w:val="auto"/>
          <w:sz w:val="24"/>
        </w:rPr>
        <w:t xml:space="preserve">и главного бухгалтера </w:t>
      </w:r>
      <w:r>
        <w:rPr>
          <w:rStyle w:val="894"/>
          <w:b/>
          <w:color w:val="auto"/>
          <w:sz w:val="24"/>
        </w:rPr>
        <w:t xml:space="preserve">муниципального унитарного предприятия «</w:t>
      </w:r>
      <w:r>
        <w:rPr>
          <w:rStyle w:val="894"/>
          <w:b/>
          <w:color w:val="auto"/>
          <w:sz w:val="24"/>
        </w:rPr>
        <w:t xml:space="preserve">Бутурлинопассажиравтотранс</w:t>
      </w:r>
      <w:r>
        <w:rPr>
          <w:rStyle w:val="894"/>
          <w:b/>
          <w:color w:val="auto"/>
          <w:sz w:val="24"/>
        </w:rPr>
        <w:t xml:space="preserve">»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>
          <w:trHeight w:val="1068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000000" w:themeColor="text1"/>
                <w:sz w:val="24"/>
                <w:highlight w:val="white"/>
              </w:rPr>
            </w:pPr>
            <w:r>
              <w:rPr>
                <w:rStyle w:val="894"/>
                <w:color w:val="000000" w:themeColor="text1"/>
                <w:sz w:val="24"/>
                <w:highlight w:val="white"/>
              </w:rPr>
              <w:t xml:space="preserve">И.о</w:t>
            </w:r>
            <w:r>
              <w:rPr>
                <w:rStyle w:val="894"/>
                <w:color w:val="000000" w:themeColor="text1"/>
                <w:sz w:val="24"/>
                <w:highlight w:val="white"/>
              </w:rPr>
              <w:t xml:space="preserve">. директора(по 28.04.2025)</w:t>
            </w:r>
            <w:r>
              <w:rPr>
                <w:rStyle w:val="894"/>
                <w:color w:val="000000" w:themeColor="text1"/>
                <w:sz w:val="24"/>
                <w:highlight w:val="white"/>
              </w:rPr>
            </w:r>
            <w:r>
              <w:rPr>
                <w:rStyle w:val="894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000000" w:themeColor="text1"/>
                <w:sz w:val="24"/>
                <w:highlight w:val="white"/>
              </w:rPr>
            </w:pPr>
            <w:r>
              <w:rPr>
                <w:rStyle w:val="894"/>
                <w:color w:val="000000" w:themeColor="text1"/>
                <w:sz w:val="24"/>
                <w:highlight w:val="white"/>
              </w:rPr>
              <w:t xml:space="preserve">Рахманов Сергей Вениаминович</w:t>
            </w:r>
            <w:r>
              <w:rPr>
                <w:rStyle w:val="894"/>
                <w:color w:val="000000" w:themeColor="text1"/>
                <w:sz w:val="24"/>
                <w:highlight w:val="white"/>
              </w:rPr>
            </w:r>
            <w:r>
              <w:rPr>
                <w:rStyle w:val="894"/>
                <w:color w:val="000000" w:themeColor="text1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000000" w:themeColor="text1"/>
                <w:sz w:val="24"/>
                <w:highlight w:val="yellow"/>
              </w:rPr>
            </w:pPr>
            <w:r>
              <w:rPr>
                <w:rStyle w:val="894"/>
                <w:color w:val="000000" w:themeColor="text1"/>
                <w:sz w:val="24"/>
                <w:highlight w:val="yellow"/>
              </w:rPr>
            </w:r>
            <w:r>
              <w:rPr>
                <w:color w:val="000000" w:themeColor="text1"/>
              </w:rPr>
              <w:t xml:space="preserve">69 835,40</w:t>
            </w:r>
            <w:r>
              <w:rPr>
                <w:rStyle w:val="894"/>
                <w:color w:val="000000" w:themeColor="text1"/>
                <w:sz w:val="24"/>
                <w:highlight w:val="yellow"/>
              </w:rPr>
            </w:r>
            <w:r>
              <w:rPr>
                <w:rStyle w:val="894"/>
                <w:color w:val="000000" w:themeColor="text1"/>
                <w:sz w:val="24"/>
                <w:highlight w:val="yellow"/>
              </w:rPr>
            </w:r>
          </w:p>
        </w:tc>
      </w:tr>
      <w:tr>
        <w:tblPrEx/>
        <w:trPr/>
        <w:tc>
          <w:tcPr>
            <w:tcW w:w="818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(с 29.04.2025)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Сидоренко Андрей Сергеевич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vMerge w:val="restart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58</w:t>
            </w: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 </w:t>
            </w: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512</w:t>
            </w: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,</w:t>
            </w:r>
            <w:r>
              <w:rPr>
                <w:rStyle w:val="894"/>
                <w:color w:val="auto"/>
                <w:sz w:val="24"/>
                <w:highlight w:val="white"/>
                <w:lang w:val="en-US"/>
              </w:rPr>
              <w:t xml:space="preserve">50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3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Главный бухгалтер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Евстифеева Светлана Константиновна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33 883,50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руководителя</w:t>
      </w:r>
      <w:r>
        <w:rPr>
          <w:rStyle w:val="894"/>
          <w:b/>
          <w:color w:val="auto"/>
          <w:sz w:val="24"/>
        </w:rPr>
        <w:t xml:space="preserve">, заместителя руководителя и главного бухгалтера </w:t>
      </w:r>
      <w:r>
        <w:rPr>
          <w:rStyle w:val="894"/>
          <w:b/>
          <w:color w:val="auto"/>
          <w:sz w:val="24"/>
        </w:rPr>
        <w:t xml:space="preserve">муниципального унитарного предприятия </w:t>
      </w:r>
      <w:r>
        <w:rPr>
          <w:rStyle w:val="894"/>
          <w:b/>
          <w:color w:val="auto"/>
          <w:sz w:val="24"/>
        </w:rPr>
        <w:t xml:space="preserve">Бутурлинского муниципального округа Нижегородской области </w:t>
      </w:r>
      <w:r>
        <w:rPr>
          <w:rStyle w:val="894"/>
          <w:b/>
          <w:color w:val="auto"/>
          <w:sz w:val="24"/>
        </w:rPr>
        <w:t xml:space="preserve">«</w:t>
      </w:r>
      <w:r>
        <w:rPr>
          <w:rStyle w:val="894"/>
          <w:b/>
          <w:color w:val="auto"/>
          <w:sz w:val="24"/>
        </w:rPr>
        <w:t xml:space="preserve">Бутурлинский</w:t>
      </w:r>
      <w:r>
        <w:rPr>
          <w:rStyle w:val="894"/>
          <w:b/>
          <w:color w:val="auto"/>
          <w:sz w:val="24"/>
        </w:rPr>
        <w:t xml:space="preserve"> водоканал</w:t>
      </w:r>
      <w:r>
        <w:rPr>
          <w:rStyle w:val="894"/>
          <w:b/>
          <w:color w:val="auto"/>
          <w:sz w:val="24"/>
        </w:rPr>
        <w:t xml:space="preserve">» </w:t>
      </w:r>
      <w:r>
        <w:rPr>
          <w:rStyle w:val="897"/>
          <w:color w:val="auto"/>
          <w:sz w:val="24"/>
        </w:rPr>
        <w:t xml:space="preserve">за 2025</w:t>
      </w:r>
      <w:r>
        <w:rPr>
          <w:rStyle w:val="897"/>
          <w:color w:val="auto"/>
          <w:sz w:val="24"/>
        </w:rPr>
        <w:t xml:space="preserve"> 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p>
      <w:pPr>
        <w:pStyle w:val="893"/>
        <w:ind w:left="709"/>
        <w:widowControl/>
        <w:rPr>
          <w:rStyle w:val="894"/>
          <w:b/>
          <w:color w:val="auto"/>
          <w:sz w:val="24"/>
        </w:rPr>
      </w:pPr>
      <w:r>
        <w:rPr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  <w:r>
        <w:rPr>
          <w:rStyle w:val="894"/>
          <w:b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>
          <w:trHeight w:val="1034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(по 03.10.2025)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Голубин Максим Васильевич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64 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8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7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8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,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0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6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2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szCs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Заместитель директора</w:t>
            </w:r>
            <w:r>
              <w:rPr>
                <w:rStyle w:val="894"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szCs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(п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о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 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0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3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.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1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0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.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2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0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2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5</w:t>
            </w:r>
            <w:r>
              <w:rPr>
                <w:rStyle w:val="894"/>
                <w:color w:val="auto"/>
                <w:sz w:val="24"/>
                <w:highlight w:val="white"/>
              </w:rPr>
              <w:t xml:space="preserve">)</w:t>
            </w:r>
            <w:r>
              <w:rPr>
                <w:rStyle w:val="894"/>
                <w:color w:val="auto"/>
                <w:sz w:val="24"/>
                <w:szCs w:val="24"/>
                <w:highlight w:val="white"/>
              </w:rPr>
            </w:r>
            <w:r/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szCs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(с 04.10.2025)</w:t>
            </w:r>
            <w:r>
              <w:rPr>
                <w:rStyle w:val="894"/>
                <w:color w:val="auto"/>
                <w:sz w:val="24"/>
                <w:szCs w:val="24"/>
                <w:highlight w:val="white"/>
              </w:rPr>
            </w:r>
            <w:r>
              <w:rPr>
                <w:rStyle w:val="894"/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Шмелев Сергей Вениаминович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53 155,56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3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Главный бухгалтер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Конюхова Елена Евгеньевна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51 739,76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p>
      <w:pPr>
        <w:pStyle w:val="893"/>
        <w:numPr>
          <w:ilvl w:val="0"/>
          <w:numId w:val="1"/>
        </w:numPr>
        <w:ind w:left="0" w:firstLine="709"/>
        <w:widowControl/>
        <w:rPr>
          <w:rStyle w:val="897"/>
          <w:bCs w:val="0"/>
          <w:color w:val="auto"/>
          <w:sz w:val="24"/>
        </w:rPr>
      </w:pPr>
      <w:r>
        <w:rPr>
          <w:rStyle w:val="894"/>
          <w:b/>
          <w:color w:val="auto"/>
          <w:sz w:val="24"/>
        </w:rPr>
        <w:t xml:space="preserve">Информация о среднемесячной заработной плате </w:t>
      </w:r>
      <w:r>
        <w:rPr>
          <w:rStyle w:val="894"/>
          <w:b/>
          <w:color w:val="auto"/>
          <w:sz w:val="24"/>
        </w:rPr>
        <w:t xml:space="preserve">руководителя </w:t>
      </w:r>
      <w:r>
        <w:rPr>
          <w:rStyle w:val="894"/>
          <w:b/>
          <w:color w:val="auto"/>
          <w:sz w:val="24"/>
        </w:rPr>
        <w:t xml:space="preserve">муниципального казенного учреждения «Муниципальная пожарная охрана Бутурлинского муниципального округа Нижегородской области» </w:t>
      </w:r>
      <w:r>
        <w:rPr>
          <w:rStyle w:val="897"/>
          <w:color w:val="auto"/>
          <w:sz w:val="24"/>
        </w:rPr>
        <w:t xml:space="preserve">за 2025 </w:t>
      </w:r>
      <w:r>
        <w:rPr>
          <w:rStyle w:val="897"/>
          <w:color w:val="auto"/>
          <w:sz w:val="24"/>
        </w:rPr>
        <w:t xml:space="preserve">год</w:t>
      </w:r>
      <w:r>
        <w:rPr>
          <w:rStyle w:val="897"/>
          <w:bCs w:val="0"/>
          <w:color w:val="auto"/>
          <w:sz w:val="24"/>
        </w:rPr>
      </w:r>
      <w:r>
        <w:rPr>
          <w:rStyle w:val="897"/>
          <w:bCs w:val="0"/>
          <w:color w:val="auto"/>
          <w:sz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8"/>
        <w:gridCol w:w="3966"/>
        <w:gridCol w:w="2413"/>
        <w:gridCol w:w="2431"/>
      </w:tblGrid>
      <w:tr>
        <w:tblPrEx/>
        <w:trPr>
          <w:trHeight w:val="1086"/>
        </w:trPr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№ 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п/п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Наименование должности (в соответствии с действующим штатным расписанием)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Фамилия, имя, отчество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Размер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среднемесячной заработной платы, руб.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</w:tr>
      <w:tr>
        <w:tblPrEx/>
        <w:trPr/>
        <w:tc>
          <w:tcPr>
            <w:tcW w:w="818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</w:rPr>
            </w:pPr>
            <w:r>
              <w:rPr>
                <w:rStyle w:val="894"/>
                <w:color w:val="auto"/>
                <w:sz w:val="24"/>
              </w:rPr>
              <w:t xml:space="preserve">1</w:t>
            </w:r>
            <w:r>
              <w:rPr>
                <w:rStyle w:val="894"/>
                <w:color w:val="auto"/>
                <w:sz w:val="24"/>
              </w:rPr>
            </w:r>
            <w:r>
              <w:rPr>
                <w:rStyle w:val="894"/>
                <w:color w:val="auto"/>
                <w:sz w:val="24"/>
              </w:rPr>
            </w:r>
          </w:p>
        </w:tc>
        <w:tc>
          <w:tcPr>
            <w:tcW w:w="3966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Директор 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13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Овчинников Алексей Васильевич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  <w:tc>
          <w:tcPr>
            <w:tcW w:w="2431" w:type="dxa"/>
            <w:textDirection w:val="lrTb"/>
            <w:noWrap w:val="false"/>
          </w:tcPr>
          <w:p>
            <w:pPr>
              <w:pStyle w:val="893"/>
              <w:jc w:val="center"/>
              <w:widowControl/>
              <w:tabs>
                <w:tab w:val="left" w:pos="1037" w:leader="underscore"/>
              </w:tabs>
              <w:rPr>
                <w:rStyle w:val="894"/>
                <w:color w:val="auto"/>
                <w:sz w:val="24"/>
                <w:highlight w:val="white"/>
              </w:rPr>
            </w:pPr>
            <w:r>
              <w:rPr>
                <w:rStyle w:val="894"/>
                <w:color w:val="auto"/>
                <w:sz w:val="24"/>
                <w:highlight w:val="white"/>
              </w:rPr>
              <w:t xml:space="preserve">58 641,93</w:t>
            </w:r>
            <w:r>
              <w:rPr>
                <w:rStyle w:val="894"/>
                <w:color w:val="auto"/>
                <w:sz w:val="24"/>
                <w:highlight w:val="white"/>
              </w:rPr>
            </w:r>
            <w:r>
              <w:rPr>
                <w:rStyle w:val="894"/>
                <w:color w:val="auto"/>
                <w:sz w:val="24"/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567" w:right="850" w:bottom="1134" w:left="1418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2"/>
  </w:num>
  <w:num w:numId="5">
    <w:abstractNumId w:val="26"/>
  </w:num>
  <w:num w:numId="6">
    <w:abstractNumId w:val="3"/>
  </w:num>
  <w:num w:numId="7">
    <w:abstractNumId w:val="22"/>
  </w:num>
  <w:num w:numId="8">
    <w:abstractNumId w:val="25"/>
  </w:num>
  <w:num w:numId="9">
    <w:abstractNumId w:val="17"/>
  </w:num>
  <w:num w:numId="10">
    <w:abstractNumId w:val="6"/>
  </w:num>
  <w:num w:numId="11">
    <w:abstractNumId w:val="14"/>
  </w:num>
  <w:num w:numId="12">
    <w:abstractNumId w:val="4"/>
  </w:num>
  <w:num w:numId="13">
    <w:abstractNumId w:val="8"/>
  </w:num>
  <w:num w:numId="14">
    <w:abstractNumId w:val="24"/>
  </w:num>
  <w:num w:numId="15">
    <w:abstractNumId w:val="19"/>
  </w:num>
  <w:num w:numId="16">
    <w:abstractNumId w:val="0"/>
  </w:num>
  <w:num w:numId="17">
    <w:abstractNumId w:val="21"/>
  </w:num>
  <w:num w:numId="18">
    <w:abstractNumId w:val="7"/>
  </w:num>
  <w:num w:numId="19">
    <w:abstractNumId w:val="20"/>
  </w:num>
  <w:num w:numId="20">
    <w:abstractNumId w:val="11"/>
  </w:num>
  <w:num w:numId="21">
    <w:abstractNumId w:val="12"/>
  </w:num>
  <w:num w:numId="22">
    <w:abstractNumId w:val="15"/>
  </w:num>
  <w:num w:numId="23">
    <w:abstractNumId w:val="23"/>
  </w:num>
  <w:num w:numId="24">
    <w:abstractNumId w:val="13"/>
  </w:num>
  <w:num w:numId="25">
    <w:abstractNumId w:val="27"/>
  </w:num>
  <w:num w:numId="26">
    <w:abstractNumId w:val="10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1">
    <w:name w:val="Heading 1"/>
    <w:basedOn w:val="889"/>
    <w:next w:val="889"/>
    <w:link w:val="71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12">
    <w:name w:val="Heading 1 Char"/>
    <w:basedOn w:val="890"/>
    <w:link w:val="71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13">
    <w:name w:val="Heading 2"/>
    <w:basedOn w:val="889"/>
    <w:next w:val="889"/>
    <w:link w:val="71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14">
    <w:name w:val="Heading 2 Char"/>
    <w:basedOn w:val="890"/>
    <w:link w:val="713"/>
    <w:uiPriority w:val="9"/>
    <w:rPr>
      <w:rFonts w:ascii="Liberation Sans" w:hAnsi="Liberation Sans" w:eastAsia="Liberation Sans" w:cs="Liberation Sans"/>
      <w:sz w:val="34"/>
    </w:rPr>
  </w:style>
  <w:style w:type="paragraph" w:styleId="715">
    <w:name w:val="Heading 3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6">
    <w:name w:val="Heading 3 Char"/>
    <w:basedOn w:val="890"/>
    <w:link w:val="71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7">
    <w:name w:val="Heading 4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8">
    <w:name w:val="Heading 4 Char"/>
    <w:basedOn w:val="890"/>
    <w:link w:val="71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9">
    <w:name w:val="Heading 5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20">
    <w:name w:val="Heading 5 Char"/>
    <w:basedOn w:val="890"/>
    <w:link w:val="71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1">
    <w:name w:val="Heading 6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2">
    <w:name w:val="Heading 6 Char"/>
    <w:basedOn w:val="890"/>
    <w:link w:val="72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3">
    <w:name w:val="Heading 7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4">
    <w:name w:val="Heading 7 Char"/>
    <w:basedOn w:val="890"/>
    <w:link w:val="72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5">
    <w:name w:val="Heading 8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6">
    <w:name w:val="Heading 8 Char"/>
    <w:basedOn w:val="890"/>
    <w:link w:val="72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7">
    <w:name w:val="Heading 9"/>
    <w:basedOn w:val="889"/>
    <w:next w:val="889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8">
    <w:name w:val="Heading 9 Char"/>
    <w:basedOn w:val="890"/>
    <w:link w:val="72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9">
    <w:name w:val="List Paragraph"/>
    <w:basedOn w:val="889"/>
    <w:uiPriority w:val="34"/>
    <w:qFormat/>
    <w:pPr>
      <w:contextualSpacing/>
      <w:ind w:left="720"/>
    </w:pPr>
  </w:style>
  <w:style w:type="paragraph" w:styleId="730">
    <w:name w:val="No Spacing"/>
    <w:uiPriority w:val="1"/>
    <w:qFormat/>
    <w:pPr>
      <w:spacing w:before="0" w:after="0" w:line="240" w:lineRule="auto"/>
    </w:pPr>
  </w:style>
  <w:style w:type="paragraph" w:styleId="731">
    <w:name w:val="Title"/>
    <w:basedOn w:val="889"/>
    <w:next w:val="889"/>
    <w:link w:val="7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2">
    <w:name w:val="Title Char"/>
    <w:basedOn w:val="890"/>
    <w:link w:val="731"/>
    <w:uiPriority w:val="10"/>
    <w:rPr>
      <w:sz w:val="48"/>
      <w:szCs w:val="48"/>
    </w:rPr>
  </w:style>
  <w:style w:type="paragraph" w:styleId="733">
    <w:name w:val="Subtitle"/>
    <w:basedOn w:val="889"/>
    <w:next w:val="889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basedOn w:val="890"/>
    <w:link w:val="733"/>
    <w:uiPriority w:val="11"/>
    <w:rPr>
      <w:sz w:val="24"/>
      <w:szCs w:val="24"/>
    </w:rPr>
  </w:style>
  <w:style w:type="paragraph" w:styleId="735">
    <w:name w:val="Quote"/>
    <w:basedOn w:val="889"/>
    <w:next w:val="889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9"/>
    <w:next w:val="889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paragraph" w:styleId="739">
    <w:name w:val="Header"/>
    <w:basedOn w:val="889"/>
    <w:link w:val="7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>
    <w:name w:val="Header Char"/>
    <w:basedOn w:val="890"/>
    <w:link w:val="739"/>
    <w:uiPriority w:val="99"/>
  </w:style>
  <w:style w:type="paragraph" w:styleId="741">
    <w:name w:val="Footer"/>
    <w:basedOn w:val="88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Footer Char"/>
    <w:basedOn w:val="890"/>
    <w:link w:val="741"/>
    <w:uiPriority w:val="99"/>
  </w:style>
  <w:style w:type="paragraph" w:styleId="743">
    <w:name w:val="Caption"/>
    <w:basedOn w:val="889"/>
    <w:next w:val="889"/>
    <w:link w:val="7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>
    <w:name w:val="Caption Char"/>
    <w:basedOn w:val="890"/>
    <w:link w:val="743"/>
    <w:uiPriority w:val="35"/>
    <w:rPr>
      <w:b/>
      <w:bCs/>
      <w:color w:val="4f81bd" w:themeColor="accent1"/>
      <w:sz w:val="18"/>
      <w:szCs w:val="18"/>
    </w:rPr>
  </w:style>
  <w:style w:type="table" w:styleId="745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8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9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5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7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9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0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8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9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90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91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92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3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94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9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0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1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2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3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4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2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3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4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5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6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7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8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0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2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3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44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5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6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7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48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9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50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1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2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3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4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5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6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7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9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0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1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2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3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4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5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6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7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8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9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0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1">
    <w:name w:val="Hyperlink"/>
    <w:uiPriority w:val="99"/>
    <w:unhideWhenUsed/>
    <w:rPr>
      <w:color w:val="0000ff" w:themeColor="hyperlink"/>
      <w:u w:val="single"/>
    </w:rPr>
  </w:style>
  <w:style w:type="paragraph" w:styleId="872">
    <w:name w:val="footnote text"/>
    <w:basedOn w:val="889"/>
    <w:link w:val="873"/>
    <w:uiPriority w:val="99"/>
    <w:semiHidden/>
    <w:unhideWhenUsed/>
    <w:pPr>
      <w:spacing w:after="40" w:line="240" w:lineRule="auto"/>
    </w:pPr>
    <w:rPr>
      <w:sz w:val="18"/>
    </w:rPr>
  </w:style>
  <w:style w:type="character" w:styleId="873">
    <w:name w:val="Footnote Text Char"/>
    <w:link w:val="872"/>
    <w:uiPriority w:val="99"/>
    <w:rPr>
      <w:sz w:val="18"/>
    </w:rPr>
  </w:style>
  <w:style w:type="character" w:styleId="874">
    <w:name w:val="footnote reference"/>
    <w:basedOn w:val="890"/>
    <w:uiPriority w:val="99"/>
    <w:unhideWhenUsed/>
    <w:rPr>
      <w:vertAlign w:val="superscript"/>
    </w:rPr>
  </w:style>
  <w:style w:type="paragraph" w:styleId="875">
    <w:name w:val="endnote text"/>
    <w:basedOn w:val="889"/>
    <w:link w:val="876"/>
    <w:uiPriority w:val="99"/>
    <w:semiHidden/>
    <w:unhideWhenUsed/>
    <w:pPr>
      <w:spacing w:after="0" w:line="240" w:lineRule="auto"/>
    </w:pPr>
    <w:rPr>
      <w:sz w:val="20"/>
    </w:rPr>
  </w:style>
  <w:style w:type="character" w:styleId="876">
    <w:name w:val="Endnote Text Char"/>
    <w:link w:val="875"/>
    <w:uiPriority w:val="99"/>
    <w:rPr>
      <w:sz w:val="20"/>
    </w:rPr>
  </w:style>
  <w:style w:type="character" w:styleId="877">
    <w:name w:val="endnote reference"/>
    <w:basedOn w:val="890"/>
    <w:uiPriority w:val="99"/>
    <w:semiHidden/>
    <w:unhideWhenUsed/>
    <w:rPr>
      <w:vertAlign w:val="superscript"/>
    </w:rPr>
  </w:style>
  <w:style w:type="paragraph" w:styleId="878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9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80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81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82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3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4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5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6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889"/>
    <w:next w:val="889"/>
    <w:uiPriority w:val="99"/>
    <w:unhideWhenUsed/>
    <w:pPr>
      <w:spacing w:after="0" w:afterAutospacing="0"/>
    </w:pPr>
  </w:style>
  <w:style w:type="paragraph" w:styleId="88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paragraph" w:styleId="893" w:customStyle="1">
    <w:name w:val="Style3"/>
    <w:basedOn w:val="889"/>
    <w:uiPriority w:val="99"/>
    <w:pPr>
      <w:jc w:val="both"/>
      <w:widowControl w:val="off"/>
    </w:pPr>
    <w:rPr>
      <w:szCs w:val="24"/>
      <w:lang w:eastAsia="ru-RU"/>
    </w:rPr>
  </w:style>
  <w:style w:type="character" w:styleId="894" w:customStyle="1">
    <w:name w:val="Font Style19"/>
    <w:rPr>
      <w:rFonts w:ascii="Times New Roman" w:hAnsi="Times New Roman" w:cs="Times New Roman"/>
      <w:color w:val="000000"/>
      <w:sz w:val="28"/>
      <w:szCs w:val="28"/>
    </w:rPr>
  </w:style>
  <w:style w:type="paragraph" w:styleId="895" w:customStyle="1">
    <w:name w:val="Style11"/>
    <w:basedOn w:val="889"/>
    <w:pPr>
      <w:widowControl w:val="off"/>
    </w:pPr>
    <w:rPr>
      <w:szCs w:val="24"/>
      <w:lang w:eastAsia="ru-RU"/>
    </w:rPr>
  </w:style>
  <w:style w:type="character" w:styleId="896" w:customStyle="1">
    <w:name w:val="Font Style2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897" w:customStyle="1">
    <w:name w:val="Font Style18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898">
    <w:name w:val="Balloon Text"/>
    <w:basedOn w:val="889"/>
    <w:link w:val="89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basedOn w:val="890"/>
    <w:link w:val="898"/>
    <w:uiPriority w:val="99"/>
    <w:semiHidden/>
    <w:rPr>
      <w:rFonts w:ascii="Segoe UI" w:hAnsi="Segoe UI" w:eastAsia="Times New Roman" w:cs="Segoe UI"/>
      <w:sz w:val="18"/>
      <w:szCs w:val="18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kurochkina</dc:creator>
  <cp:keywords/>
  <dc:description/>
  <cp:lastModifiedBy>kashina</cp:lastModifiedBy>
  <cp:revision>39</cp:revision>
  <dcterms:created xsi:type="dcterms:W3CDTF">2022-05-04T09:07:00Z</dcterms:created>
  <dcterms:modified xsi:type="dcterms:W3CDTF">2026-05-05T07:48:21Z</dcterms:modified>
</cp:coreProperties>
</file>